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73504" w:rsidRDefault="00596A42">
      <w:pPr>
        <w:jc w:val="center"/>
      </w:pPr>
      <w:r>
        <w:rPr>
          <w:b/>
        </w:rPr>
        <w:t xml:space="preserve">Civil Rights Committee </w:t>
      </w:r>
      <w:r>
        <w:rPr>
          <w:b/>
        </w:rPr>
        <w:t>Workshop</w:t>
      </w:r>
      <w:r>
        <w:rPr>
          <w:b/>
        </w:rPr>
        <w:t xml:space="preserve"> Notice</w:t>
      </w:r>
    </w:p>
    <w:p w14:paraId="00000002" w14:textId="77777777" w:rsidR="00673504" w:rsidRDefault="00673504">
      <w:pPr>
        <w:jc w:val="center"/>
      </w:pPr>
    </w:p>
    <w:p w14:paraId="00000003" w14:textId="77777777" w:rsidR="00673504" w:rsidRDefault="00596A42">
      <w:pPr>
        <w:jc w:val="both"/>
      </w:pPr>
      <w:r>
        <w:t>TO:</w:t>
      </w:r>
      <w:r>
        <w:t xml:space="preserve"> </w:t>
      </w:r>
      <w:r>
        <w:t>Cape Elizabeth Civil Rights Committee</w:t>
      </w:r>
    </w:p>
    <w:p w14:paraId="00000004" w14:textId="77777777" w:rsidR="00673504" w:rsidRDefault="00596A42">
      <w:pPr>
        <w:jc w:val="both"/>
        <w:rPr>
          <w:b/>
        </w:rPr>
      </w:pPr>
      <w:r>
        <w:t>DATE:</w:t>
      </w:r>
      <w:r>
        <w:tab/>
      </w:r>
      <w:r>
        <w:t>Wednesday, January 13</w:t>
      </w:r>
    </w:p>
    <w:p w14:paraId="00000005" w14:textId="77777777" w:rsidR="00673504" w:rsidRDefault="00596A42">
      <w:pPr>
        <w:jc w:val="both"/>
      </w:pPr>
      <w:r>
        <w:t>TIME:</w:t>
      </w:r>
      <w:r>
        <w:tab/>
        <w:t xml:space="preserve">6:45 </w:t>
      </w:r>
      <w:r>
        <w:t>p.m.</w:t>
      </w:r>
      <w:r>
        <w:tab/>
      </w:r>
    </w:p>
    <w:p w14:paraId="00000006" w14:textId="77777777" w:rsidR="00673504" w:rsidRDefault="00673504"/>
    <w:p w14:paraId="00000007" w14:textId="77777777" w:rsidR="00673504" w:rsidRDefault="00596A42">
      <w:r>
        <w:t xml:space="preserve">As a result of the COVID-19 </w:t>
      </w:r>
      <w:r>
        <w:tab/>
      </w:r>
      <w:r>
        <w:t xml:space="preserve">virus, the Civil Rights Committee will conduct the </w:t>
      </w:r>
      <w:r>
        <w:t xml:space="preserve">workshop </w:t>
      </w:r>
      <w:r>
        <w:t>via Zoom remote access as provided by Maine law. Zoom will allow all Civil Rights Committee members and members of the public to hear all discussion and hear votes, which will be taken by roll cal</w:t>
      </w:r>
      <w:r>
        <w:t xml:space="preserve">l, as required by law.  Please use the following information to access the meeting by video / audio or audio only. </w:t>
      </w:r>
    </w:p>
    <w:p w14:paraId="00000008" w14:textId="77777777" w:rsidR="00673504" w:rsidRDefault="00673504">
      <w:pPr>
        <w:jc w:val="both"/>
      </w:pPr>
    </w:p>
    <w:p w14:paraId="00000009" w14:textId="77777777" w:rsidR="00673504" w:rsidRDefault="00596A42">
      <w:pPr>
        <w:jc w:val="both"/>
      </w:pPr>
      <w:r>
        <w:t>When: Jan 13, 2021 06:45 PM Eastern Time (US and Canada)</w:t>
      </w:r>
    </w:p>
    <w:p w14:paraId="0000000A" w14:textId="77777777" w:rsidR="00673504" w:rsidRDefault="00596A42">
      <w:pPr>
        <w:jc w:val="both"/>
      </w:pPr>
      <w:r>
        <w:t>Topic: Civil Rights Committee Workshop 1-13-21</w:t>
      </w:r>
    </w:p>
    <w:p w14:paraId="0000000B" w14:textId="77777777" w:rsidR="00673504" w:rsidRDefault="00673504">
      <w:pPr>
        <w:jc w:val="both"/>
      </w:pPr>
    </w:p>
    <w:p w14:paraId="0000000C" w14:textId="77777777" w:rsidR="00673504" w:rsidRDefault="00596A42">
      <w:pPr>
        <w:jc w:val="both"/>
      </w:pPr>
      <w:r>
        <w:t>Please click the link below to joi</w:t>
      </w:r>
      <w:r>
        <w:t>n the webinar:</w:t>
      </w:r>
    </w:p>
    <w:p w14:paraId="0000000D" w14:textId="77777777" w:rsidR="00673504" w:rsidRDefault="00596A42">
      <w:pPr>
        <w:jc w:val="both"/>
      </w:pPr>
      <w:hyperlink r:id="rId5">
        <w:r>
          <w:rPr>
            <w:color w:val="1155CC"/>
            <w:u w:val="single"/>
          </w:rPr>
          <w:t>https://us02web.zoom.us/j/87536305174</w:t>
        </w:r>
      </w:hyperlink>
    </w:p>
    <w:p w14:paraId="0000000E" w14:textId="77777777" w:rsidR="00673504" w:rsidRDefault="00596A42">
      <w:pPr>
        <w:jc w:val="both"/>
      </w:pPr>
      <w:r>
        <w:t>Or iPhone one-</w:t>
      </w:r>
      <w:proofErr w:type="gramStart"/>
      <w:r>
        <w:t>tap :</w:t>
      </w:r>
      <w:proofErr w:type="gramEnd"/>
      <w:r>
        <w:t xml:space="preserve"> </w:t>
      </w:r>
    </w:p>
    <w:p w14:paraId="0000000F" w14:textId="77777777" w:rsidR="00673504" w:rsidRDefault="00596A42">
      <w:pPr>
        <w:jc w:val="both"/>
      </w:pPr>
      <w:r>
        <w:t xml:space="preserve">    US: +</w:t>
      </w:r>
      <w:proofErr w:type="gramStart"/>
      <w:r>
        <w:t>19294362866,,</w:t>
      </w:r>
      <w:proofErr w:type="gramEnd"/>
      <w:r>
        <w:t xml:space="preserve">87536305174#  or +13017158592,,87536305174# </w:t>
      </w:r>
    </w:p>
    <w:p w14:paraId="00000010" w14:textId="77777777" w:rsidR="00673504" w:rsidRDefault="00596A42">
      <w:pPr>
        <w:jc w:val="both"/>
      </w:pPr>
      <w:r>
        <w:t>Or Telephone:</w:t>
      </w:r>
    </w:p>
    <w:p w14:paraId="00000011" w14:textId="77777777" w:rsidR="00673504" w:rsidRDefault="00596A42">
      <w:pPr>
        <w:jc w:val="both"/>
      </w:pPr>
      <w:r>
        <w:t xml:space="preserve">    </w:t>
      </w:r>
      <w:proofErr w:type="gramStart"/>
      <w:r>
        <w:t>Dial(</w:t>
      </w:r>
      <w:proofErr w:type="gramEnd"/>
      <w:r>
        <w:t>for higher quality, dial a number b</w:t>
      </w:r>
      <w:r>
        <w:t>ased on your current location):</w:t>
      </w:r>
    </w:p>
    <w:p w14:paraId="00000012" w14:textId="77777777" w:rsidR="00673504" w:rsidRDefault="00596A42">
      <w:pPr>
        <w:jc w:val="both"/>
      </w:pPr>
      <w:r>
        <w:t xml:space="preserve">        US: +1 929 436 </w:t>
      </w:r>
      <w:proofErr w:type="gramStart"/>
      <w:r>
        <w:t>2866  or</w:t>
      </w:r>
      <w:proofErr w:type="gramEnd"/>
      <w:r>
        <w:t xml:space="preserve"> +1 301 715 8592  or +1 312 626 6799  or +1 669 900 6833  or +1 253 215 8782  or +1 346 248 7799 </w:t>
      </w:r>
    </w:p>
    <w:p w14:paraId="00000013" w14:textId="77777777" w:rsidR="00673504" w:rsidRDefault="00596A42">
      <w:pPr>
        <w:jc w:val="both"/>
      </w:pPr>
      <w:r>
        <w:t>Webinar ID: 875 3630 5174</w:t>
      </w:r>
    </w:p>
    <w:p w14:paraId="00000014" w14:textId="77777777" w:rsidR="00673504" w:rsidRDefault="00596A42">
      <w:pPr>
        <w:jc w:val="both"/>
      </w:pPr>
      <w:r>
        <w:t xml:space="preserve">    International numbers available: https://us02web.zoom.us/u/kc72bs</w:t>
      </w:r>
      <w:r>
        <w:t>CFtz</w:t>
      </w:r>
    </w:p>
    <w:p w14:paraId="00000015" w14:textId="77777777" w:rsidR="00673504" w:rsidRDefault="00673504">
      <w:pPr>
        <w:jc w:val="both"/>
      </w:pPr>
    </w:p>
    <w:p w14:paraId="00000016" w14:textId="77777777" w:rsidR="00673504" w:rsidRDefault="00673504">
      <w:pPr>
        <w:jc w:val="both"/>
      </w:pPr>
    </w:p>
    <w:p w14:paraId="00000017" w14:textId="77777777" w:rsidR="00673504" w:rsidRDefault="00596A42">
      <w:pPr>
        <w:jc w:val="center"/>
      </w:pPr>
      <w:r>
        <w:rPr>
          <w:b/>
          <w:i/>
        </w:rPr>
        <w:t>Agenda</w:t>
      </w:r>
    </w:p>
    <w:p w14:paraId="00000018" w14:textId="77777777" w:rsidR="00673504" w:rsidRDefault="00673504">
      <w:pPr>
        <w:jc w:val="center"/>
      </w:pPr>
    </w:p>
    <w:p w14:paraId="00000019" w14:textId="77777777" w:rsidR="00673504" w:rsidRDefault="00596A42">
      <w:pPr>
        <w:numPr>
          <w:ilvl w:val="0"/>
          <w:numId w:val="1"/>
        </w:numPr>
        <w:spacing w:line="480" w:lineRule="auto"/>
      </w:pPr>
      <w:r>
        <w:t xml:space="preserve">Welcome and Call </w:t>
      </w:r>
      <w:r>
        <w:t>Workshop</w:t>
      </w:r>
      <w:r>
        <w:t xml:space="preserve"> to Order.</w:t>
      </w:r>
    </w:p>
    <w:p w14:paraId="0000001A" w14:textId="77777777" w:rsidR="00673504" w:rsidRDefault="00596A42">
      <w:pPr>
        <w:numPr>
          <w:ilvl w:val="0"/>
          <w:numId w:val="1"/>
        </w:numPr>
      </w:pPr>
      <w:r>
        <w:t>Acceptance of Minutes from December 30 Meeting</w:t>
      </w:r>
    </w:p>
    <w:p w14:paraId="0000001B" w14:textId="77777777" w:rsidR="00673504" w:rsidRDefault="00673504">
      <w:pPr>
        <w:spacing w:line="276" w:lineRule="auto"/>
      </w:pPr>
    </w:p>
    <w:p w14:paraId="0000001C" w14:textId="77777777" w:rsidR="00673504" w:rsidRDefault="00596A42">
      <w:pPr>
        <w:numPr>
          <w:ilvl w:val="0"/>
          <w:numId w:val="1"/>
        </w:numPr>
        <w:spacing w:line="276" w:lineRule="auto"/>
      </w:pPr>
      <w:r>
        <w:t>21 Day Challenge: activities, procedure, promotion</w:t>
      </w:r>
    </w:p>
    <w:p w14:paraId="0000001D" w14:textId="77777777" w:rsidR="00673504" w:rsidRDefault="00673504">
      <w:pPr>
        <w:spacing w:line="276" w:lineRule="auto"/>
        <w:ind w:left="1800"/>
      </w:pPr>
    </w:p>
    <w:p w14:paraId="0000001E" w14:textId="77777777" w:rsidR="00673504" w:rsidRDefault="00596A42">
      <w:pPr>
        <w:numPr>
          <w:ilvl w:val="0"/>
          <w:numId w:val="1"/>
        </w:numPr>
        <w:spacing w:line="276" w:lineRule="auto"/>
      </w:pPr>
      <w:r>
        <w:t>Committee Charge: Best practices/recommendations from other Towns, drafting of our charge</w:t>
      </w:r>
    </w:p>
    <w:p w14:paraId="0000001F" w14:textId="77777777" w:rsidR="00673504" w:rsidRDefault="00673504">
      <w:pPr>
        <w:spacing w:line="276" w:lineRule="auto"/>
        <w:ind w:left="1800"/>
      </w:pPr>
    </w:p>
    <w:p w14:paraId="00000020" w14:textId="77777777" w:rsidR="00673504" w:rsidRDefault="00596A42">
      <w:pPr>
        <w:numPr>
          <w:ilvl w:val="0"/>
          <w:numId w:val="1"/>
        </w:numPr>
        <w:spacing w:line="276" w:lineRule="auto"/>
      </w:pPr>
      <w:r>
        <w:t>Sister City plans: options and goals</w:t>
      </w:r>
    </w:p>
    <w:p w14:paraId="00000021" w14:textId="77777777" w:rsidR="00673504" w:rsidRDefault="00673504">
      <w:pPr>
        <w:spacing w:line="276" w:lineRule="auto"/>
        <w:ind w:left="1800"/>
      </w:pPr>
    </w:p>
    <w:p w14:paraId="00000022" w14:textId="77777777" w:rsidR="00673504" w:rsidRDefault="00596A42">
      <w:pPr>
        <w:numPr>
          <w:ilvl w:val="0"/>
          <w:numId w:val="1"/>
        </w:numPr>
        <w:spacing w:line="276" w:lineRule="auto"/>
      </w:pPr>
      <w:r>
        <w:t>Update on Wabanaki Nations issues at the state level: Kim and Paul</w:t>
      </w:r>
    </w:p>
    <w:p w14:paraId="00000023" w14:textId="77777777" w:rsidR="00673504" w:rsidRDefault="00673504">
      <w:pPr>
        <w:spacing w:line="276" w:lineRule="auto"/>
      </w:pPr>
    </w:p>
    <w:p w14:paraId="00000024" w14:textId="77777777" w:rsidR="00673504" w:rsidRDefault="00596A42">
      <w:pPr>
        <w:numPr>
          <w:ilvl w:val="0"/>
          <w:numId w:val="1"/>
        </w:numPr>
      </w:pPr>
      <w:r>
        <w:t>New business</w:t>
      </w:r>
    </w:p>
    <w:p w14:paraId="00000025" w14:textId="77777777" w:rsidR="00673504" w:rsidRDefault="00673504">
      <w:pPr>
        <w:ind w:left="1800"/>
      </w:pPr>
    </w:p>
    <w:p w14:paraId="00000026" w14:textId="77777777" w:rsidR="00673504" w:rsidRDefault="00596A42">
      <w:pPr>
        <w:numPr>
          <w:ilvl w:val="0"/>
          <w:numId w:val="1"/>
        </w:numPr>
        <w:spacing w:line="480" w:lineRule="auto"/>
        <w:jc w:val="both"/>
      </w:pPr>
      <w:r>
        <w:t xml:space="preserve">Adjourn </w:t>
      </w:r>
      <w:r>
        <w:t>workshop</w:t>
      </w:r>
    </w:p>
    <w:p w14:paraId="00000027" w14:textId="77777777" w:rsidR="00673504" w:rsidRDefault="00673504">
      <w:pPr>
        <w:ind w:left="360"/>
        <w:jc w:val="both"/>
      </w:pPr>
    </w:p>
    <w:p w14:paraId="00000028" w14:textId="77777777" w:rsidR="00673504" w:rsidRDefault="00596A42">
      <w:pPr>
        <w:jc w:val="both"/>
        <w:rPr>
          <w:color w:val="000000"/>
          <w:sz w:val="20"/>
          <w:szCs w:val="20"/>
        </w:rPr>
      </w:pPr>
      <w:r>
        <w:rPr>
          <w:b/>
          <w:color w:val="000000"/>
          <w:sz w:val="20"/>
          <w:szCs w:val="20"/>
        </w:rPr>
        <w:t>Public Participation</w:t>
      </w:r>
    </w:p>
    <w:p w14:paraId="00000029" w14:textId="77777777" w:rsidR="00673504" w:rsidRDefault="00596A42">
      <w:pPr>
        <w:pBdr>
          <w:top w:val="nil"/>
          <w:left w:val="nil"/>
          <w:bottom w:val="nil"/>
          <w:right w:val="nil"/>
          <w:between w:val="nil"/>
        </w:pBdr>
        <w:rPr>
          <w:color w:val="000000"/>
          <w:sz w:val="20"/>
          <w:szCs w:val="20"/>
        </w:rPr>
      </w:pPr>
      <w:r>
        <w:rPr>
          <w:color w:val="000000"/>
          <w:sz w:val="20"/>
          <w:szCs w:val="20"/>
        </w:rPr>
        <w:t>The intent of this policy is to allow for public participation by interested parties and to provide for orderly committee deliberation.</w:t>
      </w:r>
    </w:p>
    <w:p w14:paraId="0000002A" w14:textId="77777777" w:rsidR="00673504" w:rsidRDefault="00673504">
      <w:pPr>
        <w:pBdr>
          <w:top w:val="nil"/>
          <w:left w:val="nil"/>
          <w:bottom w:val="nil"/>
          <w:right w:val="nil"/>
          <w:between w:val="nil"/>
        </w:pBdr>
        <w:rPr>
          <w:color w:val="000000"/>
          <w:sz w:val="20"/>
          <w:szCs w:val="20"/>
        </w:rPr>
      </w:pPr>
    </w:p>
    <w:p w14:paraId="0000002B" w14:textId="77777777" w:rsidR="00673504" w:rsidRDefault="00596A42">
      <w:pPr>
        <w:pBdr>
          <w:top w:val="nil"/>
          <w:left w:val="nil"/>
          <w:bottom w:val="nil"/>
          <w:right w:val="nil"/>
          <w:between w:val="nil"/>
        </w:pBdr>
        <w:rPr>
          <w:color w:val="000000"/>
          <w:sz w:val="20"/>
          <w:szCs w:val="20"/>
        </w:rPr>
      </w:pPr>
      <w:r>
        <w:rPr>
          <w:b/>
          <w:color w:val="000000"/>
          <w:sz w:val="20"/>
          <w:szCs w:val="20"/>
        </w:rPr>
        <w:t>Speaking on topics on the regular meeting agenda</w:t>
      </w:r>
    </w:p>
    <w:p w14:paraId="0000002C" w14:textId="77777777" w:rsidR="00673504" w:rsidRDefault="00596A42">
      <w:pPr>
        <w:pBdr>
          <w:top w:val="nil"/>
          <w:left w:val="nil"/>
          <w:bottom w:val="nil"/>
          <w:right w:val="nil"/>
          <w:between w:val="nil"/>
        </w:pBdr>
        <w:rPr>
          <w:color w:val="000000"/>
          <w:sz w:val="20"/>
          <w:szCs w:val="20"/>
        </w:rPr>
      </w:pPr>
      <w:r>
        <w:rPr>
          <w:color w:val="000000"/>
          <w:sz w:val="20"/>
          <w:szCs w:val="20"/>
        </w:rPr>
        <w:t xml:space="preserve">After the public comment period has been opened, any person wishing to address the </w:t>
      </w:r>
      <w:r>
        <w:rPr>
          <w:sz w:val="20"/>
          <w:szCs w:val="20"/>
        </w:rPr>
        <w:t xml:space="preserve">Civil Rights </w:t>
      </w:r>
      <w:r>
        <w:rPr>
          <w:color w:val="000000"/>
          <w:sz w:val="20"/>
          <w:szCs w:val="20"/>
        </w:rPr>
        <w:t>Committee shall signify a desire to speak by raising his or her hand. When recognized by the chair, the speaker shall give his or her name and address or name a</w:t>
      </w:r>
      <w:r>
        <w:rPr>
          <w:color w:val="000000"/>
          <w:sz w:val="20"/>
          <w:szCs w:val="20"/>
        </w:rPr>
        <w:t xml:space="preserve">nd local affiliation, if the affiliation is relevant, prior to making other comments. All remarks should be addressed to the </w:t>
      </w:r>
      <w:r>
        <w:rPr>
          <w:sz w:val="20"/>
          <w:szCs w:val="20"/>
        </w:rPr>
        <w:t>Civil Rights</w:t>
      </w:r>
      <w:r>
        <w:rPr>
          <w:color w:val="000000"/>
          <w:sz w:val="20"/>
          <w:szCs w:val="20"/>
        </w:rPr>
        <w:t xml:space="preserve"> Committee. Comments shall be limited to three minutes per person; however, the time may be extended by majority vote o</w:t>
      </w:r>
      <w:r>
        <w:rPr>
          <w:color w:val="000000"/>
          <w:sz w:val="20"/>
          <w:szCs w:val="20"/>
        </w:rPr>
        <w:t xml:space="preserve">f the </w:t>
      </w:r>
      <w:r>
        <w:rPr>
          <w:sz w:val="20"/>
          <w:szCs w:val="20"/>
        </w:rPr>
        <w:t>Civil Rights</w:t>
      </w:r>
      <w:r>
        <w:rPr>
          <w:color w:val="000000"/>
          <w:sz w:val="20"/>
          <w:szCs w:val="20"/>
        </w:rPr>
        <w:t xml:space="preserve"> Committee members present. The time for public comments is limited to 15 minutes per agenda item. This time may be extended by a majority vote of the </w:t>
      </w:r>
      <w:r>
        <w:rPr>
          <w:sz w:val="20"/>
          <w:szCs w:val="20"/>
        </w:rPr>
        <w:t>Civil Rights Committee</w:t>
      </w:r>
      <w:r>
        <w:rPr>
          <w:color w:val="000000"/>
          <w:sz w:val="20"/>
          <w:szCs w:val="20"/>
        </w:rPr>
        <w:t xml:space="preserve"> members present. The chair may decline to recognize any person w</w:t>
      </w:r>
      <w:r>
        <w:rPr>
          <w:color w:val="000000"/>
          <w:sz w:val="20"/>
          <w:szCs w:val="20"/>
        </w:rPr>
        <w:t xml:space="preserve">ho has already spoken on the same agenda item and may call on speakers in a manner so as to balance debate. Once the </w:t>
      </w:r>
      <w:r>
        <w:rPr>
          <w:sz w:val="20"/>
          <w:szCs w:val="20"/>
        </w:rPr>
        <w:t>Civil Rights Committee</w:t>
      </w:r>
      <w:r>
        <w:rPr>
          <w:color w:val="000000"/>
          <w:sz w:val="20"/>
          <w:szCs w:val="20"/>
        </w:rPr>
        <w:t xml:space="preserve"> has begun its deliberations on an item, no person shall be permitted to address the </w:t>
      </w:r>
      <w:r>
        <w:rPr>
          <w:sz w:val="20"/>
          <w:szCs w:val="20"/>
        </w:rPr>
        <w:t>Civil Rights Committee</w:t>
      </w:r>
      <w:r>
        <w:rPr>
          <w:color w:val="000000"/>
          <w:sz w:val="20"/>
          <w:szCs w:val="20"/>
        </w:rPr>
        <w:t xml:space="preserve"> on such i</w:t>
      </w:r>
      <w:r>
        <w:rPr>
          <w:color w:val="000000"/>
          <w:sz w:val="20"/>
          <w:szCs w:val="20"/>
        </w:rPr>
        <w:t xml:space="preserve">tem. </w:t>
      </w:r>
    </w:p>
    <w:p w14:paraId="0000002D" w14:textId="77777777" w:rsidR="00673504" w:rsidRDefault="00673504">
      <w:pPr>
        <w:pBdr>
          <w:top w:val="nil"/>
          <w:left w:val="nil"/>
          <w:bottom w:val="nil"/>
          <w:right w:val="nil"/>
          <w:between w:val="nil"/>
        </w:pBdr>
        <w:rPr>
          <w:color w:val="000000"/>
          <w:sz w:val="20"/>
          <w:szCs w:val="20"/>
        </w:rPr>
      </w:pPr>
    </w:p>
    <w:p w14:paraId="0000002E" w14:textId="77777777" w:rsidR="00673504" w:rsidRDefault="00596A42">
      <w:pPr>
        <w:pBdr>
          <w:top w:val="nil"/>
          <w:left w:val="nil"/>
          <w:bottom w:val="nil"/>
          <w:right w:val="nil"/>
          <w:between w:val="nil"/>
        </w:pBdr>
        <w:rPr>
          <w:color w:val="000000"/>
          <w:sz w:val="20"/>
          <w:szCs w:val="20"/>
        </w:rPr>
      </w:pPr>
      <w:r>
        <w:rPr>
          <w:b/>
          <w:color w:val="000000"/>
          <w:sz w:val="20"/>
          <w:szCs w:val="20"/>
        </w:rPr>
        <w:t xml:space="preserve">Speaking on topics not on the regular </w:t>
      </w:r>
      <w:r>
        <w:rPr>
          <w:b/>
          <w:sz w:val="20"/>
          <w:szCs w:val="20"/>
        </w:rPr>
        <w:t>Civil Rights</w:t>
      </w:r>
      <w:r>
        <w:rPr>
          <w:b/>
          <w:color w:val="000000"/>
          <w:sz w:val="20"/>
          <w:szCs w:val="20"/>
        </w:rPr>
        <w:t xml:space="preserve"> Committee meeting agenda</w:t>
      </w:r>
    </w:p>
    <w:p w14:paraId="0000002F" w14:textId="77777777" w:rsidR="00673504" w:rsidRDefault="00596A42">
      <w:pPr>
        <w:pBdr>
          <w:top w:val="nil"/>
          <w:left w:val="nil"/>
          <w:bottom w:val="nil"/>
          <w:right w:val="nil"/>
          <w:between w:val="nil"/>
        </w:pBdr>
        <w:rPr>
          <w:color w:val="000000"/>
          <w:sz w:val="20"/>
          <w:szCs w:val="20"/>
        </w:rPr>
      </w:pPr>
      <w:r>
        <w:rPr>
          <w:color w:val="000000"/>
          <w:sz w:val="20"/>
          <w:szCs w:val="20"/>
        </w:rPr>
        <w:t xml:space="preserve">Persons wishing to address the </w:t>
      </w:r>
      <w:r>
        <w:rPr>
          <w:sz w:val="20"/>
          <w:szCs w:val="20"/>
        </w:rPr>
        <w:t>Civil Rights Committee</w:t>
      </w:r>
      <w:r>
        <w:rPr>
          <w:color w:val="000000"/>
          <w:sz w:val="20"/>
          <w:szCs w:val="20"/>
        </w:rPr>
        <w:t xml:space="preserve"> on an issue or concern local in nature, not appearing on the agenda, may do so at a regular </w:t>
      </w:r>
      <w:r>
        <w:rPr>
          <w:sz w:val="20"/>
          <w:szCs w:val="20"/>
        </w:rPr>
        <w:t>Civil Rights Committee</w:t>
      </w:r>
      <w:r>
        <w:rPr>
          <w:color w:val="000000"/>
          <w:sz w:val="20"/>
          <w:szCs w:val="20"/>
        </w:rPr>
        <w:t xml:space="preserve"> meet</w:t>
      </w:r>
      <w:r>
        <w:rPr>
          <w:color w:val="000000"/>
          <w:sz w:val="20"/>
          <w:szCs w:val="20"/>
        </w:rPr>
        <w:t xml:space="preserve">ing during any public comment period. Any person wishing to address the </w:t>
      </w:r>
      <w:r>
        <w:rPr>
          <w:sz w:val="20"/>
          <w:szCs w:val="20"/>
        </w:rPr>
        <w:t>Civil Rights Committee</w:t>
      </w:r>
      <w:r>
        <w:rPr>
          <w:color w:val="000000"/>
          <w:sz w:val="20"/>
          <w:szCs w:val="20"/>
        </w:rPr>
        <w:t xml:space="preserve"> shall signify a desire to speak by raising his or her hand. When recognized by the chair, the speaker shall give his or her name and address or name and local af</w:t>
      </w:r>
      <w:r>
        <w:rPr>
          <w:color w:val="000000"/>
          <w:sz w:val="20"/>
          <w:szCs w:val="20"/>
        </w:rPr>
        <w:t xml:space="preserve">filiation. Comments in each comment period shall be limited to three minutes per person and 15 minutes total; however, the time may be extended by a majority vote of the </w:t>
      </w:r>
      <w:r>
        <w:rPr>
          <w:sz w:val="20"/>
          <w:szCs w:val="20"/>
        </w:rPr>
        <w:t>Civil Rights Committee</w:t>
      </w:r>
      <w:r>
        <w:rPr>
          <w:color w:val="000000"/>
          <w:sz w:val="20"/>
          <w:szCs w:val="20"/>
        </w:rPr>
        <w:t xml:space="preserve"> members present.</w:t>
      </w:r>
    </w:p>
    <w:p w14:paraId="00000030" w14:textId="77777777" w:rsidR="00673504" w:rsidRDefault="00673504">
      <w:pPr>
        <w:pBdr>
          <w:top w:val="nil"/>
          <w:left w:val="nil"/>
          <w:bottom w:val="nil"/>
          <w:right w:val="nil"/>
          <w:between w:val="nil"/>
        </w:pBdr>
        <w:rPr>
          <w:color w:val="000000"/>
          <w:sz w:val="20"/>
          <w:szCs w:val="20"/>
        </w:rPr>
      </w:pPr>
    </w:p>
    <w:p w14:paraId="00000031" w14:textId="77777777" w:rsidR="00673504" w:rsidRDefault="00596A42">
      <w:pPr>
        <w:pBdr>
          <w:top w:val="nil"/>
          <w:left w:val="nil"/>
          <w:bottom w:val="nil"/>
          <w:right w:val="nil"/>
          <w:between w:val="nil"/>
        </w:pBdr>
        <w:rPr>
          <w:color w:val="000000"/>
          <w:sz w:val="20"/>
          <w:szCs w:val="20"/>
        </w:rPr>
      </w:pPr>
      <w:r>
        <w:rPr>
          <w:b/>
          <w:color w:val="000000"/>
          <w:sz w:val="20"/>
          <w:szCs w:val="20"/>
        </w:rPr>
        <w:t>Decorum</w:t>
      </w:r>
    </w:p>
    <w:p w14:paraId="00000032" w14:textId="77777777" w:rsidR="00673504" w:rsidRDefault="00596A42">
      <w:pPr>
        <w:pBdr>
          <w:top w:val="nil"/>
          <w:left w:val="nil"/>
          <w:bottom w:val="nil"/>
          <w:right w:val="nil"/>
          <w:between w:val="nil"/>
        </w:pBdr>
        <w:rPr>
          <w:color w:val="000000"/>
          <w:sz w:val="20"/>
          <w:szCs w:val="20"/>
        </w:rPr>
      </w:pPr>
      <w:r>
        <w:rPr>
          <w:color w:val="000000"/>
          <w:sz w:val="20"/>
          <w:szCs w:val="20"/>
        </w:rPr>
        <w:t xml:space="preserve">Persons present at </w:t>
      </w:r>
      <w:r>
        <w:rPr>
          <w:sz w:val="20"/>
          <w:szCs w:val="20"/>
        </w:rPr>
        <w:t>Civil Rights Commi</w:t>
      </w:r>
      <w:r>
        <w:rPr>
          <w:sz w:val="20"/>
          <w:szCs w:val="20"/>
        </w:rPr>
        <w:t>ttee</w:t>
      </w:r>
      <w:r>
        <w:rPr>
          <w:color w:val="000000"/>
          <w:sz w:val="20"/>
          <w:szCs w:val="20"/>
        </w:rPr>
        <w:t xml:space="preserve"> meetings shall not applaud or otherwise express approval or disapproval of any statements made or actions taken at such </w:t>
      </w:r>
      <w:r>
        <w:rPr>
          <w:sz w:val="20"/>
          <w:szCs w:val="20"/>
        </w:rPr>
        <w:t>meetings</w:t>
      </w:r>
      <w:r>
        <w:rPr>
          <w:color w:val="000000"/>
          <w:sz w:val="20"/>
          <w:szCs w:val="20"/>
        </w:rPr>
        <w:t xml:space="preserve">. Persons at </w:t>
      </w:r>
      <w:r>
        <w:rPr>
          <w:sz w:val="20"/>
          <w:szCs w:val="20"/>
        </w:rPr>
        <w:t>Civil Rights Committee</w:t>
      </w:r>
      <w:r>
        <w:rPr>
          <w:color w:val="000000"/>
          <w:sz w:val="20"/>
          <w:szCs w:val="20"/>
        </w:rPr>
        <w:t xml:space="preserve"> meetings may only address the </w:t>
      </w:r>
      <w:r>
        <w:rPr>
          <w:sz w:val="20"/>
          <w:szCs w:val="20"/>
        </w:rPr>
        <w:t>Civil Rights Committee</w:t>
      </w:r>
      <w:r>
        <w:rPr>
          <w:color w:val="000000"/>
          <w:sz w:val="20"/>
          <w:szCs w:val="20"/>
        </w:rPr>
        <w:t xml:space="preserve"> after being recognized by the chai</w:t>
      </w:r>
      <w:r>
        <w:rPr>
          <w:color w:val="000000"/>
          <w:sz w:val="20"/>
          <w:szCs w:val="20"/>
        </w:rPr>
        <w:t>r.</w:t>
      </w:r>
    </w:p>
    <w:p w14:paraId="00000033" w14:textId="77777777" w:rsidR="00673504" w:rsidRDefault="00673504">
      <w:pPr>
        <w:spacing w:line="480" w:lineRule="auto"/>
        <w:ind w:left="360"/>
        <w:jc w:val="both"/>
      </w:pPr>
    </w:p>
    <w:sectPr w:rsidR="00673504">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F10B33"/>
    <w:multiLevelType w:val="multilevel"/>
    <w:tmpl w:val="B5AAB818"/>
    <w:lvl w:ilvl="0">
      <w:start w:val="1"/>
      <w:numFmt w:val="decimal"/>
      <w:lvlText w:val="%1."/>
      <w:lvlJc w:val="left"/>
      <w:pPr>
        <w:ind w:left="1800" w:hanging="14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504"/>
    <w:rsid w:val="00596A42"/>
    <w:rsid w:val="00673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231D334-4FCF-4B4C-8160-6BCA1469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75363051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2021-01-05T16:18:00Z</dcterms:created>
  <dcterms:modified xsi:type="dcterms:W3CDTF">2021-01-05T16:18:00Z</dcterms:modified>
</cp:coreProperties>
</file>